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4F8" w:rsidRPr="00537AD5" w:rsidRDefault="007814F8" w:rsidP="007814F8">
      <w:pPr>
        <w:spacing w:before="120" w:line="360" w:lineRule="auto"/>
        <w:jc w:val="both"/>
        <w:rPr>
          <w:rFonts w:eastAsiaTheme="majorEastAsia"/>
        </w:rPr>
      </w:pPr>
      <w:r w:rsidRPr="00537AD5">
        <w:rPr>
          <w:rFonts w:eastAsiaTheme="majorEastAsia"/>
          <w:b/>
          <w:sz w:val="24"/>
          <w:szCs w:val="24"/>
        </w:rPr>
        <w:t>HIỆN TƯỢNG MỞ RỘNG VÀ THU HẸP NGHĨA</w:t>
      </w:r>
      <w:r w:rsidRPr="00537AD5">
        <w:rPr>
          <w:rFonts w:eastAsiaTheme="majorEastAsia"/>
          <w:sz w:val="24"/>
          <w:szCs w:val="24"/>
        </w:rPr>
        <w:t xml:space="preserve">, </w:t>
      </w:r>
      <w:r w:rsidRPr="00537AD5">
        <w:rPr>
          <w:rFonts w:eastAsiaTheme="majorEastAsia"/>
        </w:rPr>
        <w:t xml:space="preserve">quá trình phát triển nghĩa của từ từ cái cụ thể đến cái trừu tượng, từ cái riêng đến cái </w:t>
      </w:r>
      <w:proofErr w:type="gramStart"/>
      <w:r w:rsidRPr="00537AD5">
        <w:rPr>
          <w:rFonts w:eastAsiaTheme="majorEastAsia"/>
        </w:rPr>
        <w:t>chung</w:t>
      </w:r>
      <w:proofErr w:type="gramEnd"/>
      <w:r w:rsidRPr="00537AD5">
        <w:rPr>
          <w:rFonts w:eastAsiaTheme="majorEastAsia"/>
        </w:rPr>
        <w:t xml:space="preserve"> (mở rộng nghĩa), ý nghĩa được hình thành nhờ quá trình này gọi là nghĩa rộng. Ngược lại, quá trình phát triển nghĩa của từ từ cái </w:t>
      </w:r>
      <w:proofErr w:type="gramStart"/>
      <w:r w:rsidRPr="00537AD5">
        <w:rPr>
          <w:rFonts w:eastAsiaTheme="majorEastAsia"/>
        </w:rPr>
        <w:t>chung</w:t>
      </w:r>
      <w:proofErr w:type="gramEnd"/>
      <w:r w:rsidRPr="00537AD5">
        <w:rPr>
          <w:rFonts w:eastAsiaTheme="majorEastAsia"/>
        </w:rPr>
        <w:t xml:space="preserve"> đến cái riêng, từ cái trừu tượng đến cái cụ thể (thu hẹp nghĩa). Đây là con đường chủ yếu của sự phát triển nghĩa, là một quá trình làm tăng khả năng biểu đạt của từ ngữ. </w:t>
      </w:r>
    </w:p>
    <w:p w:rsidR="007814F8" w:rsidRPr="00537AD5" w:rsidRDefault="007814F8" w:rsidP="007814F8">
      <w:pPr>
        <w:spacing w:before="120" w:line="360" w:lineRule="auto"/>
        <w:jc w:val="both"/>
        <w:rPr>
          <w:rFonts w:eastAsiaTheme="majorEastAsia"/>
        </w:rPr>
      </w:pPr>
      <w:r w:rsidRPr="00537AD5">
        <w:rPr>
          <w:rFonts w:eastAsiaTheme="majorEastAsia"/>
        </w:rPr>
        <w:t xml:space="preserve">Bản thân từ bắt đầu biểu thị khái niệm rộng nhưng không thay đổi nghĩa cơ sở của mình. Ví dụ, từ </w:t>
      </w:r>
      <w:r w:rsidRPr="00537AD5">
        <w:rPr>
          <w:rFonts w:eastAsiaTheme="majorEastAsia"/>
          <w:i/>
        </w:rPr>
        <w:t>muối</w:t>
      </w:r>
      <w:r w:rsidRPr="00537AD5">
        <w:rPr>
          <w:rFonts w:eastAsiaTheme="majorEastAsia"/>
        </w:rPr>
        <w:t xml:space="preserve"> trong tiếng Việt vốn là một danh từ có nghĩa hẹp, chỉ "tinh thể trắng, vị mặn, thường tách từ nước biển, dùng để ăn". Nhưng hiện nay, nó còn chỉ "hợp chất do axit tác dụng với bazơ sinh ra". Từ </w:t>
      </w:r>
      <w:r w:rsidRPr="00537AD5">
        <w:rPr>
          <w:rFonts w:eastAsiaTheme="majorEastAsia"/>
          <w:i/>
        </w:rPr>
        <w:t>nước</w:t>
      </w:r>
      <w:r w:rsidRPr="00537AD5">
        <w:rPr>
          <w:rFonts w:eastAsiaTheme="majorEastAsia"/>
        </w:rPr>
        <w:t xml:space="preserve"> vốn có nghĩa gốc là: "chất lỏng không màu, không mùi và trong suốt khi là nguyên chất, tồn tại trong tự nhiên ở sông hồ, ở biển. </w:t>
      </w:r>
      <w:r w:rsidRPr="00537AD5">
        <w:rPr>
          <w:rFonts w:eastAsiaTheme="majorEastAsia"/>
          <w:i/>
        </w:rPr>
        <w:t xml:space="preserve">Nước mưa. Nước </w:t>
      </w:r>
      <w:proofErr w:type="gramStart"/>
      <w:r w:rsidRPr="00537AD5">
        <w:rPr>
          <w:rFonts w:eastAsiaTheme="majorEastAsia"/>
          <w:i/>
        </w:rPr>
        <w:t>lũ</w:t>
      </w:r>
      <w:proofErr w:type="gramEnd"/>
      <w:r w:rsidRPr="00537AD5">
        <w:rPr>
          <w:rFonts w:eastAsiaTheme="majorEastAsia"/>
          <w:i/>
        </w:rPr>
        <w:t xml:space="preserve">. Nước thủy triều. </w:t>
      </w:r>
      <w:proofErr w:type="gramStart"/>
      <w:r w:rsidRPr="00537AD5">
        <w:rPr>
          <w:rFonts w:eastAsiaTheme="majorEastAsia"/>
          <w:i/>
        </w:rPr>
        <w:t>Ăn</w:t>
      </w:r>
      <w:proofErr w:type="gramEnd"/>
      <w:r w:rsidRPr="00537AD5">
        <w:rPr>
          <w:rFonts w:eastAsiaTheme="majorEastAsia"/>
          <w:i/>
        </w:rPr>
        <w:t xml:space="preserve"> nước giếng</w:t>
      </w:r>
      <w:r w:rsidRPr="00537AD5">
        <w:rPr>
          <w:rFonts w:eastAsiaTheme="majorEastAsia"/>
        </w:rPr>
        <w:t xml:space="preserve">". Sau này nó đã được sử dụng với nghĩa: "Chất lỏng, nói </w:t>
      </w:r>
      <w:proofErr w:type="gramStart"/>
      <w:r w:rsidRPr="00537AD5">
        <w:rPr>
          <w:rFonts w:eastAsiaTheme="majorEastAsia"/>
        </w:rPr>
        <w:t>chung</w:t>
      </w:r>
      <w:proofErr w:type="gramEnd"/>
      <w:r w:rsidRPr="00537AD5">
        <w:rPr>
          <w:rFonts w:eastAsiaTheme="majorEastAsia"/>
        </w:rPr>
        <w:t xml:space="preserve">. </w:t>
      </w:r>
      <w:r w:rsidRPr="00537AD5">
        <w:rPr>
          <w:rFonts w:eastAsiaTheme="majorEastAsia"/>
          <w:i/>
        </w:rPr>
        <w:t>Nước mắt. Nước chè. Chanh nhiều nước. Nước thép đầu tiên. Thuốc nước</w:t>
      </w:r>
      <w:r w:rsidRPr="00537AD5">
        <w:rPr>
          <w:rFonts w:eastAsiaTheme="majorEastAsia"/>
        </w:rPr>
        <w:t xml:space="preserve">". Tính từ </w:t>
      </w:r>
      <w:r w:rsidRPr="00537AD5">
        <w:rPr>
          <w:rFonts w:eastAsiaTheme="majorEastAsia"/>
          <w:i/>
        </w:rPr>
        <w:t>khô,</w:t>
      </w:r>
      <w:r w:rsidRPr="00537AD5">
        <w:rPr>
          <w:rFonts w:eastAsiaTheme="majorEastAsia"/>
        </w:rPr>
        <w:t xml:space="preserve"> lúc đầu chỉ có nghĩa chỉ tính chất của "(Vật chứa nước hay là ẩm ướt) ở tình trạng đã hết hay gần hết nước. </w:t>
      </w:r>
      <w:r w:rsidRPr="00537AD5">
        <w:rPr>
          <w:rFonts w:eastAsiaTheme="majorEastAsia"/>
          <w:i/>
        </w:rPr>
        <w:t>Ruộng khô vì hạn. Củi khô. Mùa khô</w:t>
      </w:r>
      <w:r w:rsidRPr="00537AD5">
        <w:rPr>
          <w:rFonts w:eastAsiaTheme="majorEastAsia"/>
        </w:rPr>
        <w:t xml:space="preserve">". Sau này </w:t>
      </w:r>
      <w:r w:rsidRPr="00537AD5">
        <w:rPr>
          <w:rFonts w:eastAsiaTheme="majorEastAsia"/>
          <w:i/>
        </w:rPr>
        <w:t xml:space="preserve">khô </w:t>
      </w:r>
      <w:r w:rsidRPr="00537AD5">
        <w:rPr>
          <w:rFonts w:eastAsiaTheme="majorEastAsia"/>
        </w:rPr>
        <w:t xml:space="preserve">được mở rộng nghĩa thành: "Không thấy có biểu hiện của tình cảm, nên không hấp dẫn, không gây được hứng thú. </w:t>
      </w:r>
      <w:r w:rsidRPr="00537AD5">
        <w:rPr>
          <w:rFonts w:eastAsiaTheme="majorEastAsia"/>
          <w:i/>
        </w:rPr>
        <w:t>Văn viết rất khô. Tính tình khô như ngói</w:t>
      </w:r>
      <w:r w:rsidRPr="00537AD5">
        <w:rPr>
          <w:rFonts w:eastAsiaTheme="majorEastAsia"/>
        </w:rPr>
        <w:t>".</w:t>
      </w:r>
    </w:p>
    <w:p w:rsidR="007814F8" w:rsidRPr="00537AD5" w:rsidRDefault="007814F8" w:rsidP="007814F8">
      <w:pPr>
        <w:spacing w:before="120" w:line="360" w:lineRule="auto"/>
        <w:ind w:firstLine="567"/>
        <w:jc w:val="both"/>
        <w:rPr>
          <w:rFonts w:eastAsiaTheme="majorEastAsia"/>
        </w:rPr>
      </w:pPr>
      <w:r w:rsidRPr="00537AD5">
        <w:rPr>
          <w:rFonts w:eastAsiaTheme="majorEastAsia"/>
        </w:rPr>
        <w:t xml:space="preserve">Thu hẹp nghĩa là quá trình ngược lại. Phạm </w:t>
      </w:r>
      <w:proofErr w:type="gramStart"/>
      <w:r w:rsidRPr="00537AD5">
        <w:rPr>
          <w:rFonts w:eastAsiaTheme="majorEastAsia"/>
        </w:rPr>
        <w:t>vi</w:t>
      </w:r>
      <w:proofErr w:type="gramEnd"/>
      <w:r w:rsidRPr="00537AD5">
        <w:rPr>
          <w:rFonts w:eastAsiaTheme="majorEastAsia"/>
        </w:rPr>
        <w:t xml:space="preserve"> ý nghĩa của các từ phát triển từ cái trừu tượng đến cái cụ thể, từ cái chung đến cái riêng. Ví dụ, từ </w:t>
      </w:r>
      <w:r w:rsidRPr="00537AD5">
        <w:rPr>
          <w:rFonts w:eastAsiaTheme="majorEastAsia"/>
          <w:i/>
        </w:rPr>
        <w:t>nước</w:t>
      </w:r>
      <w:r w:rsidRPr="00537AD5">
        <w:rPr>
          <w:rFonts w:eastAsiaTheme="majorEastAsia"/>
        </w:rPr>
        <w:t xml:space="preserve"> từ chỗ chỉ "chất lỏng không màu, không mùi và trong suốt khi là nguyên chất, tồn tại trong tự nhiên ở sông hồ, ở biển", rồi "chất lỏng nói chung", rồi "chất lỏng có thể uống được" và cuối cùng là "chất lỏng không màu, không mùi, không vị, khối lượng riêng 1g/cm3 (ở 3,98</w:t>
      </w:r>
      <w:r w:rsidRPr="00537AD5">
        <w:rPr>
          <w:rFonts w:eastAsiaTheme="majorEastAsia"/>
          <w:vertAlign w:val="superscript"/>
        </w:rPr>
        <w:t>o</w:t>
      </w:r>
      <w:r w:rsidRPr="00537AD5">
        <w:rPr>
          <w:rFonts w:eastAsiaTheme="majorEastAsia"/>
        </w:rPr>
        <w:t>C), nhiệt độ đóng băng bằng nhiệt độ nóng chảy, có tên khoa học là hidro oxit, kí hiệu H</w:t>
      </w:r>
      <w:r w:rsidRPr="00537AD5">
        <w:rPr>
          <w:rFonts w:eastAsiaTheme="majorEastAsia"/>
          <w:vertAlign w:val="subscript"/>
        </w:rPr>
        <w:t>2</w:t>
      </w:r>
      <w:r w:rsidRPr="00537AD5">
        <w:rPr>
          <w:rFonts w:eastAsiaTheme="majorEastAsia"/>
        </w:rPr>
        <w:t xml:space="preserve">O, là một trong những hợp chất phổ biến nhất trong thiên nhiên, có vai trò quan trọng nhất trong lịch sử địa chất của trái đất và rất cần thiết cho đời sống của tất cả các sinh vật". </w:t>
      </w:r>
      <w:r w:rsidRPr="00537AD5">
        <w:rPr>
          <w:rFonts w:eastAsiaTheme="majorEastAsia"/>
          <w:i/>
        </w:rPr>
        <w:t xml:space="preserve">Mùi </w:t>
      </w:r>
      <w:r w:rsidRPr="00537AD5">
        <w:rPr>
          <w:rFonts w:eastAsiaTheme="majorEastAsia"/>
        </w:rPr>
        <w:t xml:space="preserve">là "hơi tỏa ra từ vật, có thể nhận biết được bằng mũi sự cảm nhận của con người bằng cơ quan khứu </w:t>
      </w:r>
      <w:r w:rsidRPr="00537AD5">
        <w:rPr>
          <w:rFonts w:eastAsiaTheme="majorEastAsia"/>
        </w:rPr>
        <w:lastRenderedPageBreak/>
        <w:t xml:space="preserve">giác (mùi hương ngào ngạt; nước là hợp chất không màu, không mùi, không vị). Nhưng khi nói "Miếng thịt này có mùi rồi" thì </w:t>
      </w:r>
      <w:r w:rsidRPr="00537AD5">
        <w:rPr>
          <w:rFonts w:eastAsiaTheme="majorEastAsia"/>
          <w:i/>
        </w:rPr>
        <w:t>mùi</w:t>
      </w:r>
      <w:r w:rsidRPr="00537AD5">
        <w:rPr>
          <w:rFonts w:eastAsiaTheme="majorEastAsia"/>
        </w:rPr>
        <w:t xml:space="preserve"> lại có nghĩa cụ thể là "mùi hôi". </w:t>
      </w:r>
      <w:r w:rsidRPr="00537AD5">
        <w:rPr>
          <w:rFonts w:eastAsiaTheme="majorEastAsia"/>
          <w:i/>
        </w:rPr>
        <w:t xml:space="preserve">Phản động </w:t>
      </w:r>
      <w:r w:rsidRPr="00537AD5">
        <w:rPr>
          <w:rFonts w:eastAsiaTheme="majorEastAsia"/>
        </w:rPr>
        <w:t xml:space="preserve">là một từ gốc Hán có nghĩa là "hành động ngược lại". Hiện nay, nghĩa này đã mất, không được sử dụng nữa. Thay vào đó, từ này có nghĩa "có tính chất chống lại cách mạng, chống lại sự tiến bộ. </w:t>
      </w:r>
      <w:r w:rsidRPr="00537AD5">
        <w:rPr>
          <w:rFonts w:eastAsiaTheme="majorEastAsia"/>
          <w:i/>
        </w:rPr>
        <w:t>Tư tưởng phản động. Các thế lực phản động</w:t>
      </w:r>
      <w:r w:rsidRPr="00537AD5">
        <w:rPr>
          <w:rFonts w:eastAsiaTheme="majorEastAsia"/>
        </w:rPr>
        <w:t xml:space="preserve">". Từ </w:t>
      </w:r>
      <w:r w:rsidRPr="00537AD5">
        <w:rPr>
          <w:rFonts w:eastAsiaTheme="majorEastAsia"/>
          <w:i/>
        </w:rPr>
        <w:t xml:space="preserve">nghèo </w:t>
      </w:r>
      <w:r w:rsidRPr="00537AD5">
        <w:rPr>
          <w:rFonts w:eastAsiaTheme="majorEastAsia"/>
        </w:rPr>
        <w:t xml:space="preserve">trước </w:t>
      </w:r>
      <w:proofErr w:type="gramStart"/>
      <w:r w:rsidRPr="00537AD5">
        <w:rPr>
          <w:rFonts w:eastAsiaTheme="majorEastAsia"/>
        </w:rPr>
        <w:t>kia</w:t>
      </w:r>
      <w:proofErr w:type="gramEnd"/>
      <w:r w:rsidRPr="00537AD5">
        <w:rPr>
          <w:rFonts w:eastAsiaTheme="majorEastAsia"/>
        </w:rPr>
        <w:t xml:space="preserve"> có nghĩa là "hèn hạ". Hiện nay, nghĩa này không còn nữa, </w:t>
      </w:r>
      <w:proofErr w:type="gramStart"/>
      <w:r w:rsidRPr="00537AD5">
        <w:rPr>
          <w:rFonts w:eastAsiaTheme="majorEastAsia"/>
        </w:rPr>
        <w:t>mà  nghèo</w:t>
      </w:r>
      <w:proofErr w:type="gramEnd"/>
      <w:r w:rsidRPr="00537AD5">
        <w:rPr>
          <w:rFonts w:eastAsiaTheme="majorEastAsia"/>
        </w:rPr>
        <w:t xml:space="preserve"> đã được sử dụng với nghĩa: "Ở tình trạng không có hoặc có rất ít những gì thuộc yêu cầu tối thiểu của đời sống vật chất; trái với giàu. </w:t>
      </w:r>
      <w:r w:rsidRPr="00537AD5">
        <w:rPr>
          <w:rFonts w:eastAsiaTheme="majorEastAsia"/>
          <w:i/>
        </w:rPr>
        <w:t>Con nhà nghèo. Một nước nghèo</w:t>
      </w:r>
      <w:r w:rsidRPr="00537AD5">
        <w:rPr>
          <w:rFonts w:eastAsiaTheme="majorEastAsia"/>
        </w:rPr>
        <w:t xml:space="preserve">". </w:t>
      </w:r>
    </w:p>
    <w:p w:rsidR="007814F8" w:rsidRPr="00537AD5" w:rsidRDefault="007814F8" w:rsidP="007814F8">
      <w:pPr>
        <w:spacing w:before="120" w:line="360" w:lineRule="auto"/>
        <w:ind w:firstLine="567"/>
        <w:jc w:val="both"/>
        <w:rPr>
          <w:rFonts w:eastAsiaTheme="majorEastAsia"/>
        </w:rPr>
      </w:pPr>
      <w:r w:rsidRPr="00537AD5">
        <w:rPr>
          <w:rFonts w:eastAsiaTheme="majorEastAsia"/>
        </w:rPr>
        <w:t xml:space="preserve">HTMRVTHN không nhất thiết làm cho ý nghĩa cũ của từ mất đi (như trường hợp các từ </w:t>
      </w:r>
      <w:r w:rsidRPr="00537AD5">
        <w:rPr>
          <w:rFonts w:eastAsiaTheme="majorEastAsia"/>
          <w:i/>
        </w:rPr>
        <w:t>phản động, nghèo</w:t>
      </w:r>
      <w:r w:rsidRPr="00537AD5">
        <w:rPr>
          <w:rFonts w:eastAsiaTheme="majorEastAsia"/>
        </w:rPr>
        <w:t xml:space="preserve">) mà thường cả hai nghĩa cùng tồn tại, tạo nên tính đa nghĩa của từ (như trường hợp các từ </w:t>
      </w:r>
      <w:r w:rsidRPr="00537AD5">
        <w:rPr>
          <w:rFonts w:eastAsiaTheme="majorEastAsia"/>
          <w:i/>
        </w:rPr>
        <w:t>muối, gương, khô, mùi</w:t>
      </w:r>
      <w:r w:rsidRPr="00537AD5">
        <w:rPr>
          <w:rFonts w:eastAsiaTheme="majorEastAsia"/>
        </w:rPr>
        <w:t xml:space="preserve"> nêu trên). Khi xảy ra HTMRVTHN phạm </w:t>
      </w:r>
      <w:proofErr w:type="gramStart"/>
      <w:r w:rsidRPr="00537AD5">
        <w:rPr>
          <w:rFonts w:eastAsiaTheme="majorEastAsia"/>
        </w:rPr>
        <w:t>vi</w:t>
      </w:r>
      <w:proofErr w:type="gramEnd"/>
      <w:r w:rsidRPr="00537AD5">
        <w:rPr>
          <w:rFonts w:eastAsiaTheme="majorEastAsia"/>
        </w:rPr>
        <w:t xml:space="preserve"> sử dụng của từ tất yếu sẽ thay đổi, nhưng mở rộng nghĩa hoặc thu hẹp nghĩa cũng đều góp phần làm giàu cho tiếng Việt về mặt chất lượng nhưng không tạo nên những từ mới. Trong tiếng Việt, HTMRVTHN có khi xảy ra đối với cùng một từ. Chẳng hạn từ </w:t>
      </w:r>
      <w:r w:rsidRPr="00537AD5">
        <w:rPr>
          <w:rFonts w:eastAsiaTheme="majorEastAsia"/>
          <w:i/>
        </w:rPr>
        <w:t xml:space="preserve">mùi </w:t>
      </w:r>
      <w:r w:rsidRPr="00537AD5">
        <w:rPr>
          <w:rFonts w:eastAsiaTheme="majorEastAsia"/>
        </w:rPr>
        <w:t xml:space="preserve">có nghĩa là "hơi tỏa ra từ vật, có thể nhận biết được bằng mũi.Mùi </w:t>
      </w:r>
      <w:proofErr w:type="gramStart"/>
      <w:r w:rsidRPr="00537AD5">
        <w:rPr>
          <w:rFonts w:eastAsiaTheme="majorEastAsia"/>
        </w:rPr>
        <w:t>thơm</w:t>
      </w:r>
      <w:proofErr w:type="gramEnd"/>
      <w:r w:rsidRPr="00537AD5">
        <w:rPr>
          <w:rFonts w:eastAsiaTheme="majorEastAsia"/>
        </w:rPr>
        <w:t xml:space="preserve">. Mùi hương ngào ngạt. Tanh mùi cá". Nhưng khi </w:t>
      </w:r>
      <w:proofErr w:type="gramStart"/>
      <w:r w:rsidRPr="00537AD5">
        <w:rPr>
          <w:rFonts w:eastAsiaTheme="majorEastAsia"/>
        </w:rPr>
        <w:t>nói  "</w:t>
      </w:r>
      <w:proofErr w:type="gramEnd"/>
      <w:r w:rsidRPr="00537AD5">
        <w:rPr>
          <w:rFonts w:eastAsiaTheme="majorEastAsia"/>
        </w:rPr>
        <w:t>Miếng thịt này có mùi rồi" thì lại có ý nghĩa cụ thể là "mùi hôi".</w:t>
      </w:r>
    </w:p>
    <w:p w:rsidR="007814F8" w:rsidRPr="00537AD5" w:rsidRDefault="007814F8" w:rsidP="007814F8">
      <w:pPr>
        <w:spacing w:before="120" w:line="360" w:lineRule="auto"/>
        <w:ind w:firstLine="567"/>
        <w:jc w:val="both"/>
        <w:rPr>
          <w:rFonts w:eastAsiaTheme="majorEastAsia"/>
        </w:rPr>
      </w:pPr>
      <w:r w:rsidRPr="00537AD5">
        <w:rPr>
          <w:rFonts w:eastAsiaTheme="majorEastAsia"/>
        </w:rPr>
        <w:t xml:space="preserve">Nghĩa, theo đúng nghĩa của nó, gồm các phạm trù tri nhận - một loại thực thể tinh thần được mã hóa, định hình hóa trong kí hiệu từ khi ngôn ngữ thực hiện các chức năng đa dạng và phong phú trong giao tiếp, trong tư duy thuộc các loại hình chức năng khác nhau. Vì thế, sự biến đổi của nghĩa phải là kết quả của quá trình nhận thức của con người về hiện thực khách quan. Hiện tượng mở rộng là quá trình chuyển từ khái niệm về loại sang khái niệm về chủng, còn hiện tượng </w:t>
      </w:r>
      <w:proofErr w:type="gramStart"/>
      <w:r w:rsidRPr="00537AD5">
        <w:rPr>
          <w:rFonts w:eastAsiaTheme="majorEastAsia"/>
        </w:rPr>
        <w:t>thu</w:t>
      </w:r>
      <w:proofErr w:type="gramEnd"/>
      <w:r w:rsidRPr="00537AD5">
        <w:rPr>
          <w:rFonts w:eastAsiaTheme="majorEastAsia"/>
        </w:rPr>
        <w:t xml:space="preserve"> hẹp nghĩa là quá trình chuyển từ khái niệm về chủng sang khái niệm về loại. </w:t>
      </w:r>
    </w:p>
    <w:p w:rsidR="007814F8" w:rsidRPr="00537AD5" w:rsidRDefault="007814F8" w:rsidP="007814F8">
      <w:pPr>
        <w:spacing w:line="360" w:lineRule="auto"/>
        <w:ind w:firstLine="567"/>
        <w:jc w:val="right"/>
        <w:rPr>
          <w:rFonts w:eastAsiaTheme="majorEastAsia"/>
          <w:b/>
          <w:sz w:val="24"/>
          <w:szCs w:val="24"/>
        </w:rPr>
      </w:pPr>
      <w:r w:rsidRPr="00537AD5">
        <w:rPr>
          <w:rFonts w:eastAsiaTheme="majorEastAsia"/>
          <w:b/>
          <w:sz w:val="24"/>
          <w:szCs w:val="24"/>
        </w:rPr>
        <w:t xml:space="preserve">                                               HÀ QUANG NĂNG</w:t>
      </w:r>
    </w:p>
    <w:p w:rsidR="007814F8" w:rsidRPr="00537AD5" w:rsidRDefault="007814F8" w:rsidP="007814F8">
      <w:pPr>
        <w:autoSpaceDE w:val="0"/>
        <w:autoSpaceDN w:val="0"/>
        <w:adjustRightInd w:val="0"/>
        <w:spacing w:line="360" w:lineRule="auto"/>
        <w:jc w:val="both"/>
        <w:rPr>
          <w:rFonts w:eastAsiaTheme="majorEastAsia"/>
          <w:sz w:val="24"/>
          <w:szCs w:val="24"/>
        </w:rPr>
      </w:pPr>
      <w:r w:rsidRPr="00537AD5">
        <w:rPr>
          <w:rFonts w:eastAsiaTheme="majorEastAsia"/>
          <w:b/>
          <w:sz w:val="24"/>
          <w:szCs w:val="24"/>
        </w:rPr>
        <w:t>Tài liệu tham khảo</w:t>
      </w:r>
      <w:r w:rsidRPr="00537AD5">
        <w:rPr>
          <w:rFonts w:eastAsiaTheme="majorEastAsia"/>
          <w:sz w:val="24"/>
          <w:szCs w:val="24"/>
        </w:rPr>
        <w:t xml:space="preserve">                                        </w:t>
      </w:r>
    </w:p>
    <w:p w:rsidR="007814F8" w:rsidRPr="00537AD5" w:rsidRDefault="007814F8" w:rsidP="007814F8">
      <w:pPr>
        <w:autoSpaceDE w:val="0"/>
        <w:autoSpaceDN w:val="0"/>
        <w:adjustRightInd w:val="0"/>
        <w:spacing w:line="360" w:lineRule="auto"/>
        <w:jc w:val="both"/>
        <w:rPr>
          <w:rFonts w:eastAsiaTheme="majorEastAsia"/>
          <w:sz w:val="24"/>
          <w:szCs w:val="24"/>
        </w:rPr>
      </w:pPr>
      <w:r w:rsidRPr="00537AD5">
        <w:rPr>
          <w:rFonts w:eastAsiaTheme="majorEastAsia"/>
          <w:sz w:val="24"/>
          <w:szCs w:val="24"/>
        </w:rPr>
        <w:t xml:space="preserve">1. Đỗ Hữu Châu, </w:t>
      </w:r>
      <w:r w:rsidRPr="00537AD5">
        <w:rPr>
          <w:rFonts w:eastAsiaTheme="majorEastAsia"/>
          <w:i/>
          <w:sz w:val="24"/>
          <w:szCs w:val="24"/>
        </w:rPr>
        <w:t>Từ vựng - ngữ nghĩa tiếng Việt</w:t>
      </w:r>
      <w:r w:rsidRPr="00537AD5">
        <w:rPr>
          <w:rFonts w:eastAsiaTheme="majorEastAsia"/>
          <w:sz w:val="24"/>
          <w:szCs w:val="24"/>
        </w:rPr>
        <w:t>, Nxb Giáo dục, Hà Nội, 1986.</w:t>
      </w:r>
    </w:p>
    <w:p w:rsidR="007814F8" w:rsidRPr="00537AD5" w:rsidRDefault="007814F8" w:rsidP="007814F8">
      <w:pPr>
        <w:autoSpaceDE w:val="0"/>
        <w:autoSpaceDN w:val="0"/>
        <w:adjustRightInd w:val="0"/>
        <w:spacing w:line="360" w:lineRule="auto"/>
        <w:jc w:val="both"/>
        <w:rPr>
          <w:rFonts w:eastAsiaTheme="majorEastAsia"/>
          <w:sz w:val="24"/>
          <w:szCs w:val="24"/>
        </w:rPr>
      </w:pPr>
      <w:r w:rsidRPr="00537AD5">
        <w:rPr>
          <w:rFonts w:eastAsiaTheme="majorEastAsia"/>
          <w:sz w:val="24"/>
          <w:szCs w:val="24"/>
        </w:rPr>
        <w:t xml:space="preserve">2. Nguyễn Thiện Giáp, </w:t>
      </w:r>
      <w:r w:rsidRPr="00537AD5">
        <w:rPr>
          <w:rFonts w:eastAsiaTheme="majorEastAsia"/>
          <w:i/>
          <w:sz w:val="24"/>
          <w:szCs w:val="24"/>
        </w:rPr>
        <w:t>Nghĩa học Việt ngữ</w:t>
      </w:r>
      <w:r w:rsidRPr="00537AD5">
        <w:rPr>
          <w:rFonts w:eastAsiaTheme="majorEastAsia"/>
          <w:sz w:val="24"/>
          <w:szCs w:val="24"/>
        </w:rPr>
        <w:t>, Nxb Giáo dục Việt Nam, Hà Nội, 2014.</w:t>
      </w:r>
    </w:p>
    <w:p w:rsidR="007814F8" w:rsidRPr="00537AD5" w:rsidRDefault="007814F8" w:rsidP="007814F8">
      <w:pPr>
        <w:autoSpaceDE w:val="0"/>
        <w:autoSpaceDN w:val="0"/>
        <w:adjustRightInd w:val="0"/>
        <w:spacing w:line="360" w:lineRule="auto"/>
        <w:jc w:val="both"/>
        <w:rPr>
          <w:rFonts w:eastAsiaTheme="majorEastAsia"/>
          <w:sz w:val="24"/>
          <w:szCs w:val="24"/>
        </w:rPr>
      </w:pPr>
      <w:r w:rsidRPr="00537AD5">
        <w:rPr>
          <w:rFonts w:eastAsiaTheme="majorEastAsia"/>
          <w:sz w:val="24"/>
          <w:szCs w:val="24"/>
        </w:rPr>
        <w:lastRenderedPageBreak/>
        <w:t xml:space="preserve">3. Dirk Geeraerts, </w:t>
      </w:r>
      <w:r w:rsidRPr="00537AD5">
        <w:rPr>
          <w:rFonts w:eastAsiaTheme="majorEastAsia"/>
          <w:i/>
          <w:sz w:val="24"/>
          <w:szCs w:val="24"/>
        </w:rPr>
        <w:t xml:space="preserve">Các lí thuyết ngữ nghĩa học từ vựng </w:t>
      </w:r>
      <w:r w:rsidRPr="00537AD5">
        <w:rPr>
          <w:rFonts w:eastAsiaTheme="majorEastAsia"/>
          <w:sz w:val="24"/>
          <w:szCs w:val="24"/>
        </w:rPr>
        <w:t>(Phạm Văn Lam dịch), Nxb Đại học Quốc gia Hà Nội, Hà Nội, 2015.</w:t>
      </w:r>
    </w:p>
    <w:p w:rsidR="007814F8" w:rsidRPr="00537AD5" w:rsidRDefault="007814F8" w:rsidP="007814F8">
      <w:pPr>
        <w:autoSpaceDE w:val="0"/>
        <w:autoSpaceDN w:val="0"/>
        <w:adjustRightInd w:val="0"/>
        <w:spacing w:line="360" w:lineRule="auto"/>
        <w:jc w:val="both"/>
        <w:rPr>
          <w:rFonts w:eastAsiaTheme="majorEastAsia"/>
          <w:sz w:val="24"/>
          <w:szCs w:val="24"/>
        </w:rPr>
      </w:pPr>
      <w:r w:rsidRPr="00537AD5">
        <w:rPr>
          <w:rFonts w:eastAsiaTheme="majorEastAsia"/>
          <w:sz w:val="24"/>
          <w:szCs w:val="24"/>
        </w:rPr>
        <w:t xml:space="preserve">4. Nguyễn Thiện Giáp, </w:t>
      </w:r>
      <w:r w:rsidRPr="00537AD5">
        <w:rPr>
          <w:rFonts w:eastAsiaTheme="majorEastAsia"/>
          <w:i/>
          <w:sz w:val="24"/>
          <w:szCs w:val="24"/>
        </w:rPr>
        <w:t>Từ điển khái niệm ngôn ngữ học,</w:t>
      </w:r>
      <w:r w:rsidRPr="00537AD5">
        <w:rPr>
          <w:rFonts w:eastAsiaTheme="majorEastAsia"/>
          <w:sz w:val="24"/>
          <w:szCs w:val="24"/>
        </w:rPr>
        <w:t xml:space="preserve"> Nxb Đại học Quốc gia Hà Nội, Hà Nội, 2016.</w:t>
      </w:r>
    </w:p>
    <w:p w:rsidR="007814F8" w:rsidRPr="00537AD5" w:rsidRDefault="007814F8" w:rsidP="007814F8">
      <w:pPr>
        <w:spacing w:line="360" w:lineRule="auto"/>
        <w:jc w:val="both"/>
        <w:rPr>
          <w:rFonts w:eastAsiaTheme="majorEastAsia"/>
          <w:sz w:val="24"/>
          <w:szCs w:val="24"/>
        </w:rPr>
      </w:pPr>
      <w:r w:rsidRPr="00537AD5">
        <w:rPr>
          <w:rFonts w:eastAsiaTheme="majorEastAsia"/>
          <w:sz w:val="24"/>
          <w:szCs w:val="24"/>
        </w:rPr>
        <w:t xml:space="preserve">5. Lê Quang Thiêm, </w:t>
      </w:r>
      <w:r w:rsidRPr="00537AD5">
        <w:rPr>
          <w:rFonts w:eastAsiaTheme="majorEastAsia"/>
          <w:i/>
          <w:sz w:val="24"/>
          <w:szCs w:val="24"/>
        </w:rPr>
        <w:t>Sự phát triển nghĩa từ vựng tiếng Việt từ 1945 đến 2005</w:t>
      </w:r>
      <w:r w:rsidRPr="00537AD5">
        <w:rPr>
          <w:rFonts w:eastAsiaTheme="majorEastAsia"/>
          <w:sz w:val="24"/>
          <w:szCs w:val="24"/>
        </w:rPr>
        <w:t>, Nxb Đại học Quốc gia Hà Nội, Hà Nội, 2018.</w:t>
      </w:r>
    </w:p>
    <w:p w:rsidR="007814F8" w:rsidRPr="00537AD5" w:rsidRDefault="007814F8" w:rsidP="007814F8">
      <w:pPr>
        <w:spacing w:line="360" w:lineRule="auto"/>
        <w:jc w:val="both"/>
        <w:rPr>
          <w:rFonts w:eastAsiaTheme="majorEastAsia"/>
          <w:sz w:val="24"/>
          <w:szCs w:val="24"/>
        </w:rPr>
      </w:pPr>
    </w:p>
    <w:p w:rsidR="007814F8" w:rsidRPr="00537AD5" w:rsidRDefault="007814F8" w:rsidP="007814F8">
      <w:pPr>
        <w:spacing w:line="360" w:lineRule="auto"/>
        <w:rPr>
          <w:rFonts w:eastAsiaTheme="majorEastAsia"/>
          <w:sz w:val="24"/>
          <w:szCs w:val="24"/>
        </w:rPr>
      </w:pPr>
    </w:p>
    <w:p w:rsidR="007814F8" w:rsidRPr="00537AD5" w:rsidRDefault="007814F8" w:rsidP="007814F8">
      <w:pPr>
        <w:rPr>
          <w:rFonts w:eastAsiaTheme="majorEastAsia"/>
        </w:rPr>
      </w:pPr>
    </w:p>
    <w:p w:rsidR="007814F8" w:rsidRPr="00537AD5" w:rsidRDefault="007814F8" w:rsidP="007814F8">
      <w:pPr>
        <w:rPr>
          <w:rFonts w:eastAsiaTheme="majorEastAsia"/>
        </w:rPr>
      </w:pPr>
    </w:p>
    <w:p w:rsidR="0074324B" w:rsidRDefault="007814F8">
      <w:bookmarkStart w:id="0" w:name="_GoBack"/>
      <w:bookmarkEnd w:id="0"/>
    </w:p>
    <w:sectPr w:rsidR="007432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3F8"/>
    <w:rsid w:val="005A6D57"/>
    <w:rsid w:val="007023F8"/>
    <w:rsid w:val="007814F8"/>
    <w:rsid w:val="007D3409"/>
    <w:rsid w:val="00C02CDB"/>
    <w:rsid w:val="00F738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9BDEA6-4210-48EA-AE8A-397529812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4F8"/>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699</Words>
  <Characters>3990</Characters>
  <Application>Microsoft Office Word</Application>
  <DocSecurity>0</DocSecurity>
  <Lines>33</Lines>
  <Paragraphs>9</Paragraphs>
  <ScaleCrop>false</ScaleCrop>
  <Company/>
  <LinksUpToDate>false</LinksUpToDate>
  <CharactersWithSpaces>4680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2025-12-13T03:08:00Z</dcterms:created>
  <dcterms:modified xsi:type="dcterms:W3CDTF">2025-12-13T03:08:00Z</dcterms:modified>
</cp:coreProperties>
</file>